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0FF9" w:rsidRDefault="006C0FF9">
      <w:pPr>
        <w:pStyle w:val="Normal1"/>
        <w:jc w:val="center"/>
      </w:pPr>
      <w:bookmarkStart w:id="0" w:name="_GoBack"/>
      <w:bookmarkEnd w:id="0"/>
    </w:p>
    <w:p w:rsidR="006C0FF9" w:rsidRPr="000A7D76" w:rsidRDefault="00B37D14">
      <w:pPr>
        <w:pStyle w:val="Normal1"/>
        <w:jc w:val="center"/>
        <w:rPr>
          <w:lang w:val="en-GB"/>
        </w:rPr>
      </w:pPr>
      <w:bookmarkStart w:id="1" w:name="h.gjdgxs" w:colFirst="0" w:colLast="0"/>
      <w:bookmarkEnd w:id="1"/>
      <w:r w:rsidRPr="000A7D76">
        <w:rPr>
          <w:rFonts w:ascii="Trebuchet MS" w:eastAsia="Trebuchet MS" w:hAnsi="Trebuchet MS" w:cs="Trebuchet MS"/>
          <w:b/>
          <w:smallCaps/>
          <w:sz w:val="32"/>
          <w:lang w:val="en-GB"/>
        </w:rPr>
        <w:t>Youth Event</w:t>
      </w:r>
    </w:p>
    <w:p w:rsidR="006C0FF9" w:rsidRPr="000A7D76" w:rsidRDefault="00B37D14">
      <w:pPr>
        <w:pStyle w:val="Normal1"/>
        <w:jc w:val="center"/>
        <w:rPr>
          <w:lang w:val="en-GB"/>
        </w:rPr>
      </w:pPr>
      <w:r w:rsidRPr="000A7D76">
        <w:rPr>
          <w:rFonts w:ascii="Trebuchet MS" w:eastAsia="Trebuchet MS" w:hAnsi="Trebuchet MS" w:cs="Trebuchet MS"/>
          <w:b/>
          <w:lang w:val="en-GB"/>
        </w:rPr>
        <w:t>before the Civil Society Forum of EaP countries</w:t>
      </w:r>
    </w:p>
    <w:p w:rsidR="006C0FF9" w:rsidRPr="000A7D76" w:rsidRDefault="00B37D14">
      <w:pPr>
        <w:pStyle w:val="Normal1"/>
        <w:jc w:val="center"/>
        <w:rPr>
          <w:lang w:val="en-GB"/>
        </w:rPr>
      </w:pPr>
      <w:r w:rsidRPr="000A7D76">
        <w:rPr>
          <w:rFonts w:ascii="Trebuchet MS" w:eastAsia="Trebuchet MS" w:hAnsi="Trebuchet MS" w:cs="Trebuchet MS"/>
          <w:i/>
          <w:lang w:val="en-GB"/>
        </w:rPr>
        <w:t>2 – 3 October, 2013</w:t>
      </w:r>
    </w:p>
    <w:p w:rsidR="006C0FF9" w:rsidRPr="000A7D76" w:rsidRDefault="00B37D14">
      <w:pPr>
        <w:pStyle w:val="Normal1"/>
        <w:jc w:val="center"/>
        <w:rPr>
          <w:lang w:val="en-GB"/>
        </w:rPr>
      </w:pPr>
      <w:r w:rsidRPr="000A7D76">
        <w:rPr>
          <w:rFonts w:ascii="Trebuchet MS" w:eastAsia="Trebuchet MS" w:hAnsi="Trebuchet MS" w:cs="Trebuchet MS"/>
          <w:i/>
          <w:lang w:val="en-GB"/>
        </w:rPr>
        <w:t>Chișinău, Republic of Moldova</w:t>
      </w:r>
    </w:p>
    <w:p w:rsidR="006C0FF9" w:rsidRPr="000A7D76" w:rsidRDefault="006C0FF9">
      <w:pPr>
        <w:pStyle w:val="Normal1"/>
        <w:jc w:val="center"/>
        <w:rPr>
          <w:lang w:val="en-GB"/>
        </w:rPr>
      </w:pPr>
    </w:p>
    <w:p w:rsidR="006C0FF9" w:rsidRPr="000A7D76" w:rsidRDefault="006C0FF9">
      <w:pPr>
        <w:pStyle w:val="Normal1"/>
        <w:jc w:val="center"/>
        <w:rPr>
          <w:lang w:val="en-GB"/>
        </w:rPr>
      </w:pPr>
    </w:p>
    <w:p w:rsidR="006C0FF9" w:rsidRPr="000A7D76" w:rsidRDefault="00B37D14">
      <w:pPr>
        <w:pStyle w:val="Normal1"/>
        <w:jc w:val="center"/>
        <w:rPr>
          <w:lang w:val="en-GB"/>
        </w:rPr>
      </w:pPr>
      <w:r w:rsidRPr="000A7D76">
        <w:rPr>
          <w:rFonts w:ascii="Trebuchet MS" w:eastAsia="Trebuchet MS" w:hAnsi="Trebuchet MS" w:cs="Trebuchet MS"/>
          <w:b/>
          <w:smallCaps/>
          <w:sz w:val="44"/>
          <w:lang w:val="en-GB"/>
        </w:rPr>
        <w:t>Application Form</w:t>
      </w: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Default="00B37D14">
      <w:pPr>
        <w:pStyle w:val="Normal1"/>
        <w:numPr>
          <w:ilvl w:val="0"/>
          <w:numId w:val="2"/>
        </w:numPr>
        <w:spacing w:after="200"/>
        <w:ind w:hanging="359"/>
        <w:jc w:val="center"/>
      </w:pPr>
      <w:r>
        <w:rPr>
          <w:rFonts w:ascii="Trebuchet MS" w:eastAsia="Trebuchet MS" w:hAnsi="Trebuchet MS" w:cs="Trebuchet MS"/>
          <w:b/>
        </w:rPr>
        <w:t>Personal details:</w:t>
      </w:r>
    </w:p>
    <w:p w:rsidR="006C0FF9" w:rsidRDefault="006C0FF9">
      <w:pPr>
        <w:pStyle w:val="Normal1"/>
      </w:pPr>
    </w:p>
    <w:tbl>
      <w:tblPr>
        <w:tblW w:w="1027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7477"/>
      </w:tblGrid>
      <w:tr w:rsidR="006C0FF9">
        <w:trPr>
          <w:trHeight w:val="720"/>
        </w:trPr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Default="00B37D14">
            <w:pPr>
              <w:pStyle w:val="Normal1"/>
            </w:pPr>
            <w:r>
              <w:rPr>
                <w:rFonts w:ascii="Trebuchet MS" w:eastAsia="Trebuchet MS" w:hAnsi="Trebuchet MS" w:cs="Trebuchet MS"/>
              </w:rPr>
              <w:t>Name, Surname</w:t>
            </w: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</w:tc>
      </w:tr>
      <w:tr w:rsidR="006C0FF9">
        <w:trPr>
          <w:trHeight w:val="560"/>
        </w:trPr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Default="00B37D14">
            <w:pPr>
              <w:pStyle w:val="Normal1"/>
            </w:pPr>
            <w:r>
              <w:rPr>
                <w:rFonts w:ascii="Trebuchet MS" w:eastAsia="Trebuchet MS" w:hAnsi="Trebuchet MS" w:cs="Trebuchet MS"/>
              </w:rPr>
              <w:t>Date of Birth</w:t>
            </w:r>
          </w:p>
          <w:p w:rsidR="006C0FF9" w:rsidRDefault="006C0FF9">
            <w:pPr>
              <w:pStyle w:val="Normal1"/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</w:tc>
      </w:tr>
      <w:tr w:rsidR="006C0FF9"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Default="00B37D14">
            <w:pPr>
              <w:pStyle w:val="Normal1"/>
            </w:pPr>
            <w:r>
              <w:rPr>
                <w:rFonts w:ascii="Trebuchet MS" w:eastAsia="Trebuchet MS" w:hAnsi="Trebuchet MS" w:cs="Trebuchet MS"/>
              </w:rPr>
              <w:t>Country</w:t>
            </w:r>
          </w:p>
          <w:p w:rsidR="006C0FF9" w:rsidRDefault="006C0FF9">
            <w:pPr>
              <w:pStyle w:val="Normal1"/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</w:tc>
      </w:tr>
      <w:tr w:rsidR="006C0FF9"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Default="00B37D14">
            <w:pPr>
              <w:pStyle w:val="Normal1"/>
            </w:pPr>
            <w:r>
              <w:rPr>
                <w:rFonts w:ascii="Trebuchet MS" w:eastAsia="Trebuchet MS" w:hAnsi="Trebuchet MS" w:cs="Trebuchet MS"/>
              </w:rPr>
              <w:t>Occupation</w:t>
            </w:r>
          </w:p>
          <w:p w:rsidR="006C0FF9" w:rsidRDefault="006C0FF9">
            <w:pPr>
              <w:pStyle w:val="Normal1"/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</w:tc>
      </w:tr>
      <w:tr w:rsidR="006C0FF9"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Default="00B37D14">
            <w:pPr>
              <w:pStyle w:val="Normal1"/>
            </w:pPr>
            <w:r>
              <w:rPr>
                <w:rFonts w:ascii="Trebuchet MS" w:eastAsia="Trebuchet MS" w:hAnsi="Trebuchet MS" w:cs="Trebuchet MS"/>
              </w:rPr>
              <w:t>Institution</w:t>
            </w:r>
          </w:p>
          <w:p w:rsidR="006C0FF9" w:rsidRDefault="006C0FF9">
            <w:pPr>
              <w:pStyle w:val="Normal1"/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</w:tc>
      </w:tr>
    </w:tbl>
    <w:p w:rsidR="006C0FF9" w:rsidRDefault="006C0FF9">
      <w:pPr>
        <w:pStyle w:val="Normal1"/>
      </w:pPr>
    </w:p>
    <w:tbl>
      <w:tblPr>
        <w:tblW w:w="10065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  <w:gridCol w:w="7290"/>
      </w:tblGrid>
      <w:tr w:rsidR="006C0FF9"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FF9" w:rsidRPr="000A7D76" w:rsidRDefault="00B37D14">
            <w:pPr>
              <w:pStyle w:val="Normal1"/>
              <w:spacing w:line="240" w:lineRule="auto"/>
              <w:rPr>
                <w:lang w:val="en-GB"/>
              </w:rPr>
            </w:pPr>
            <w:r w:rsidRPr="000A7D76">
              <w:rPr>
                <w:lang w:val="en-GB"/>
              </w:rPr>
              <w:t>Are you selected as participant of EaP CSF in Chisinau (4-5.10.2013)</w:t>
            </w:r>
          </w:p>
        </w:tc>
        <w:tc>
          <w:tcPr>
            <w:tcW w:w="7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0FF9" w:rsidRDefault="00B37D14">
            <w:pPr>
              <w:pStyle w:val="Normal1"/>
              <w:spacing w:line="240" w:lineRule="auto"/>
            </w:pPr>
            <w:r w:rsidRPr="000A7D76">
              <w:rPr>
                <w:lang w:val="en-GB"/>
              </w:rPr>
              <w:t xml:space="preserve">               </w:t>
            </w:r>
            <w:r>
              <w:t>◱      YES           ◱     NO</w:t>
            </w:r>
          </w:p>
        </w:tc>
      </w:tr>
    </w:tbl>
    <w:p w:rsidR="006C0FF9" w:rsidRDefault="006C0FF9">
      <w:pPr>
        <w:pStyle w:val="Normal1"/>
      </w:pPr>
    </w:p>
    <w:p w:rsidR="006C0FF9" w:rsidRDefault="006C0FF9">
      <w:pPr>
        <w:pStyle w:val="Normal1"/>
      </w:pPr>
    </w:p>
    <w:p w:rsidR="006C0FF9" w:rsidRDefault="006C0FF9">
      <w:pPr>
        <w:pStyle w:val="Normal1"/>
      </w:pPr>
    </w:p>
    <w:p w:rsidR="006C0FF9" w:rsidRDefault="00B37D14">
      <w:pPr>
        <w:pStyle w:val="Normal1"/>
        <w:numPr>
          <w:ilvl w:val="0"/>
          <w:numId w:val="2"/>
        </w:numPr>
        <w:spacing w:after="200"/>
        <w:ind w:hanging="359"/>
        <w:jc w:val="center"/>
      </w:pPr>
      <w:r>
        <w:rPr>
          <w:rFonts w:ascii="Trebuchet MS" w:eastAsia="Trebuchet MS" w:hAnsi="Trebuchet MS" w:cs="Trebuchet MS"/>
          <w:b/>
        </w:rPr>
        <w:t>Contact Information</w:t>
      </w:r>
    </w:p>
    <w:p w:rsidR="006C0FF9" w:rsidRDefault="006C0FF9">
      <w:pPr>
        <w:pStyle w:val="Normal1"/>
      </w:pPr>
    </w:p>
    <w:tbl>
      <w:tblPr>
        <w:tblW w:w="1027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7477"/>
      </w:tblGrid>
      <w:tr w:rsidR="006C0FF9"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Default="00B37D14">
            <w:pPr>
              <w:pStyle w:val="Normal1"/>
            </w:pPr>
            <w:r>
              <w:rPr>
                <w:rFonts w:ascii="Trebuchet MS" w:eastAsia="Trebuchet MS" w:hAnsi="Trebuchet MS" w:cs="Trebuchet MS"/>
              </w:rPr>
              <w:lastRenderedPageBreak/>
              <w:t>Your e-mail</w:t>
            </w:r>
          </w:p>
          <w:p w:rsidR="006C0FF9" w:rsidRDefault="006C0FF9">
            <w:pPr>
              <w:pStyle w:val="Normal1"/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</w:tc>
      </w:tr>
      <w:tr w:rsidR="006C0FF9"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Default="00B37D14">
            <w:pPr>
              <w:pStyle w:val="Normal1"/>
            </w:pPr>
            <w:r>
              <w:rPr>
                <w:rFonts w:ascii="Trebuchet MS" w:eastAsia="Trebuchet MS" w:hAnsi="Trebuchet MS" w:cs="Trebuchet MS"/>
              </w:rPr>
              <w:t>Your phone number</w:t>
            </w:r>
          </w:p>
          <w:p w:rsidR="006C0FF9" w:rsidRDefault="006C0FF9">
            <w:pPr>
              <w:pStyle w:val="Normal1"/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</w:tc>
      </w:tr>
      <w:tr w:rsidR="006C0FF9" w:rsidRPr="000A7D76"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Default="006C0FF9">
            <w:pPr>
              <w:pStyle w:val="Normal1"/>
            </w:pPr>
          </w:p>
          <w:p w:rsidR="006C0FF9" w:rsidRPr="000A7D76" w:rsidRDefault="00B37D14">
            <w:pPr>
              <w:pStyle w:val="Normal1"/>
              <w:rPr>
                <w:lang w:val="en-GB"/>
              </w:rPr>
            </w:pPr>
            <w:r w:rsidRPr="000A7D76">
              <w:rPr>
                <w:rFonts w:ascii="Trebuchet MS" w:eastAsia="Trebuchet MS" w:hAnsi="Trebuchet MS" w:cs="Trebuchet MS"/>
                <w:lang w:val="en-GB"/>
              </w:rPr>
              <w:t>Provide an emergency contact (name)</w:t>
            </w:r>
          </w:p>
          <w:p w:rsidR="006C0FF9" w:rsidRPr="000A7D76" w:rsidRDefault="006C0FF9">
            <w:pPr>
              <w:pStyle w:val="Normal1"/>
              <w:rPr>
                <w:lang w:val="en-GB"/>
              </w:rPr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Pr="000A7D76" w:rsidRDefault="006C0FF9">
            <w:pPr>
              <w:pStyle w:val="Normal1"/>
              <w:rPr>
                <w:lang w:val="en-GB"/>
              </w:rPr>
            </w:pPr>
          </w:p>
        </w:tc>
      </w:tr>
      <w:tr w:rsidR="006C0FF9" w:rsidRPr="000A7D76">
        <w:tc>
          <w:tcPr>
            <w:tcW w:w="2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Pr="000A7D76" w:rsidRDefault="006C0FF9">
            <w:pPr>
              <w:pStyle w:val="Normal1"/>
              <w:rPr>
                <w:lang w:val="en-GB"/>
              </w:rPr>
            </w:pPr>
          </w:p>
          <w:p w:rsidR="006C0FF9" w:rsidRPr="000A7D76" w:rsidRDefault="00B37D14">
            <w:pPr>
              <w:pStyle w:val="Normal1"/>
              <w:rPr>
                <w:lang w:val="en-GB"/>
              </w:rPr>
            </w:pPr>
            <w:r w:rsidRPr="000A7D76">
              <w:rPr>
                <w:rFonts w:ascii="Trebuchet MS" w:eastAsia="Trebuchet MS" w:hAnsi="Trebuchet MS" w:cs="Trebuchet MS"/>
                <w:lang w:val="en-GB"/>
              </w:rPr>
              <w:t>Provide emergency contact’s number (telephone)</w:t>
            </w:r>
          </w:p>
          <w:p w:rsidR="006C0FF9" w:rsidRPr="000A7D76" w:rsidRDefault="006C0FF9">
            <w:pPr>
              <w:pStyle w:val="Normal1"/>
              <w:rPr>
                <w:lang w:val="en-GB"/>
              </w:rPr>
            </w:pPr>
          </w:p>
        </w:tc>
        <w:tc>
          <w:tcPr>
            <w:tcW w:w="747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Pr="000A7D76" w:rsidRDefault="006C0FF9">
            <w:pPr>
              <w:pStyle w:val="Normal1"/>
              <w:rPr>
                <w:lang w:val="en-GB"/>
              </w:rPr>
            </w:pPr>
          </w:p>
        </w:tc>
      </w:tr>
    </w:tbl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spacing w:after="200"/>
        <w:ind w:left="720"/>
        <w:rPr>
          <w:lang w:val="en-GB"/>
        </w:rPr>
      </w:pPr>
    </w:p>
    <w:p w:rsidR="006C0FF9" w:rsidRDefault="00B37D14">
      <w:pPr>
        <w:pStyle w:val="Normal1"/>
        <w:numPr>
          <w:ilvl w:val="0"/>
          <w:numId w:val="2"/>
        </w:numPr>
        <w:spacing w:after="200"/>
        <w:ind w:hanging="359"/>
        <w:jc w:val="center"/>
      </w:pPr>
      <w:r>
        <w:rPr>
          <w:rFonts w:ascii="Trebuchet MS" w:eastAsia="Trebuchet MS" w:hAnsi="Trebuchet MS" w:cs="Trebuchet MS"/>
          <w:b/>
        </w:rPr>
        <w:t>Event information</w:t>
      </w:r>
    </w:p>
    <w:p w:rsidR="006C0FF9" w:rsidRDefault="006C0FF9">
      <w:pPr>
        <w:pStyle w:val="Normal1"/>
        <w:spacing w:after="200"/>
        <w:ind w:left="720"/>
      </w:pPr>
    </w:p>
    <w:p w:rsidR="006C0FF9" w:rsidRPr="000A7D76" w:rsidRDefault="00B37D14">
      <w:pPr>
        <w:pStyle w:val="Normal1"/>
        <w:numPr>
          <w:ilvl w:val="0"/>
          <w:numId w:val="1"/>
        </w:numPr>
        <w:spacing w:after="200"/>
        <w:ind w:hanging="359"/>
        <w:jc w:val="both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>What motivates you to participate in this event? Why do you think you are the perfect candidate to participate in the Youth Event?</w:t>
      </w:r>
    </w:p>
    <w:tbl>
      <w:tblPr>
        <w:tblW w:w="1027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9"/>
      </w:tblGrid>
      <w:tr w:rsidR="006C0FF9" w:rsidRPr="000A7D76">
        <w:trPr>
          <w:trHeight w:val="2240"/>
        </w:trPr>
        <w:tc>
          <w:tcPr>
            <w:tcW w:w="1027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Pr="000A7D76" w:rsidRDefault="006C0FF9">
            <w:pPr>
              <w:pStyle w:val="Normal1"/>
              <w:rPr>
                <w:lang w:val="en-GB"/>
              </w:rPr>
            </w:pPr>
          </w:p>
        </w:tc>
      </w:tr>
    </w:tbl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jc w:val="both"/>
        <w:rPr>
          <w:lang w:val="en-GB"/>
        </w:rPr>
      </w:pPr>
    </w:p>
    <w:p w:rsidR="006C0FF9" w:rsidRPr="000A7D76" w:rsidRDefault="00B37D14">
      <w:pPr>
        <w:pStyle w:val="Normal1"/>
        <w:numPr>
          <w:ilvl w:val="0"/>
          <w:numId w:val="1"/>
        </w:numPr>
        <w:spacing w:after="200"/>
        <w:ind w:hanging="359"/>
        <w:jc w:val="both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>In what fields related to the event are you involved? (</w:t>
      </w:r>
      <w:r w:rsidRPr="000A7D76">
        <w:rPr>
          <w:rFonts w:ascii="Trebuchet MS" w:eastAsia="Trebuchet MS" w:hAnsi="Trebuchet MS" w:cs="Trebuchet MS"/>
          <w:i/>
          <w:lang w:val="en-GB"/>
        </w:rPr>
        <w:t>choose up to three and underline</w:t>
      </w:r>
      <w:r w:rsidRPr="000A7D76">
        <w:rPr>
          <w:rFonts w:ascii="Trebuchet MS" w:eastAsia="Trebuchet MS" w:hAnsi="Trebuchet MS" w:cs="Trebuchet MS"/>
          <w:lang w:val="en-GB"/>
        </w:rPr>
        <w:t>)</w:t>
      </w:r>
    </w:p>
    <w:tbl>
      <w:tblPr>
        <w:tblW w:w="9498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4169"/>
        <w:gridCol w:w="540"/>
        <w:gridCol w:w="4278"/>
      </w:tblGrid>
      <w:tr w:rsidR="006C0FF9">
        <w:trPr>
          <w:trHeight w:val="500"/>
        </w:trPr>
        <w:tc>
          <w:tcPr>
            <w:tcW w:w="51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1</w:t>
            </w:r>
          </w:p>
        </w:tc>
        <w:tc>
          <w:tcPr>
            <w:tcW w:w="416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Pr="000A7D76" w:rsidRDefault="00B37D14">
            <w:pPr>
              <w:pStyle w:val="Normal1"/>
              <w:ind w:left="720"/>
              <w:rPr>
                <w:lang w:val="en-GB"/>
              </w:rPr>
            </w:pPr>
            <w:r w:rsidRPr="000A7D76">
              <w:rPr>
                <w:rFonts w:ascii="Calibri" w:eastAsia="Calibri" w:hAnsi="Calibri" w:cs="Calibri"/>
                <w:sz w:val="20"/>
                <w:lang w:val="en-GB"/>
              </w:rPr>
              <w:t xml:space="preserve">Media, freedom of expression, and </w:t>
            </w:r>
            <w:r w:rsidRPr="000A7D76">
              <w:rPr>
                <w:rFonts w:ascii="Calibri" w:eastAsia="Calibri" w:hAnsi="Calibri" w:cs="Calibri"/>
                <w:sz w:val="20"/>
                <w:lang w:val="en-GB"/>
              </w:rPr>
              <w:lastRenderedPageBreak/>
              <w:t>freedom of information</w:t>
            </w:r>
          </w:p>
        </w:tc>
        <w:tc>
          <w:tcPr>
            <w:tcW w:w="5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8</w:t>
            </w:r>
          </w:p>
        </w:tc>
        <w:tc>
          <w:tcPr>
            <w:tcW w:w="427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tabs>
                <w:tab w:val="left" w:pos="3885"/>
              </w:tabs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 xml:space="preserve">Public policy, society development </w:t>
            </w:r>
            <w:r>
              <w:rPr>
                <w:rFonts w:ascii="Calibri" w:eastAsia="Calibri" w:hAnsi="Calibri" w:cs="Calibri"/>
                <w:sz w:val="20"/>
              </w:rPr>
              <w:tab/>
            </w:r>
          </w:p>
        </w:tc>
      </w:tr>
      <w:tr w:rsidR="006C0FF9">
        <w:tc>
          <w:tcPr>
            <w:tcW w:w="51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2</w:t>
            </w:r>
          </w:p>
        </w:tc>
        <w:tc>
          <w:tcPr>
            <w:tcW w:w="416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 xml:space="preserve">Education, research </w:t>
            </w:r>
          </w:p>
        </w:tc>
        <w:tc>
          <w:tcPr>
            <w:tcW w:w="5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9</w:t>
            </w:r>
          </w:p>
        </w:tc>
        <w:tc>
          <w:tcPr>
            <w:tcW w:w="427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 xml:space="preserve">Business, entrepreneurship, economic issues  </w:t>
            </w:r>
          </w:p>
        </w:tc>
      </w:tr>
      <w:tr w:rsidR="006C0FF9" w:rsidRPr="000A7D76">
        <w:tc>
          <w:tcPr>
            <w:tcW w:w="51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3</w:t>
            </w:r>
          </w:p>
        </w:tc>
        <w:tc>
          <w:tcPr>
            <w:tcW w:w="416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Health care, social services</w:t>
            </w:r>
          </w:p>
        </w:tc>
        <w:tc>
          <w:tcPr>
            <w:tcW w:w="5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10</w:t>
            </w:r>
          </w:p>
        </w:tc>
        <w:tc>
          <w:tcPr>
            <w:tcW w:w="427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Pr="000A7D76" w:rsidRDefault="00B37D14">
            <w:pPr>
              <w:pStyle w:val="Normal1"/>
              <w:spacing w:after="200"/>
              <w:ind w:left="720" w:firstLine="6"/>
              <w:rPr>
                <w:lang w:val="en-GB"/>
              </w:rPr>
            </w:pPr>
            <w:r w:rsidRPr="000A7D76">
              <w:rPr>
                <w:rFonts w:ascii="Calibri" w:eastAsia="Calibri" w:hAnsi="Calibri" w:cs="Calibri"/>
                <w:sz w:val="20"/>
                <w:lang w:val="en-GB"/>
              </w:rPr>
              <w:t>Social dialogue and social partners</w:t>
            </w:r>
          </w:p>
        </w:tc>
      </w:tr>
      <w:tr w:rsidR="006C0FF9" w:rsidRPr="000A7D76">
        <w:tc>
          <w:tcPr>
            <w:tcW w:w="51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4</w:t>
            </w:r>
          </w:p>
        </w:tc>
        <w:tc>
          <w:tcPr>
            <w:tcW w:w="416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Environment, energy</w:t>
            </w:r>
          </w:p>
        </w:tc>
        <w:tc>
          <w:tcPr>
            <w:tcW w:w="5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11</w:t>
            </w:r>
          </w:p>
        </w:tc>
        <w:tc>
          <w:tcPr>
            <w:tcW w:w="427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Pr="000A7D76" w:rsidRDefault="00B37D14">
            <w:pPr>
              <w:pStyle w:val="Normal1"/>
              <w:spacing w:after="200"/>
              <w:ind w:left="720" w:firstLine="6"/>
              <w:rPr>
                <w:lang w:val="en-GB"/>
              </w:rPr>
            </w:pPr>
            <w:r w:rsidRPr="000A7D76">
              <w:rPr>
                <w:rFonts w:ascii="Calibri" w:eastAsia="Calibri" w:hAnsi="Calibri" w:cs="Calibri"/>
                <w:sz w:val="20"/>
                <w:lang w:val="en-GB"/>
              </w:rPr>
              <w:t>Community base, municipal and local activities</w:t>
            </w:r>
          </w:p>
        </w:tc>
      </w:tr>
      <w:tr w:rsidR="006C0FF9" w:rsidRPr="000A7D76">
        <w:tc>
          <w:tcPr>
            <w:tcW w:w="51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416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Pr="000A7D76" w:rsidRDefault="00B37D14">
            <w:pPr>
              <w:pStyle w:val="Normal1"/>
              <w:spacing w:after="200"/>
              <w:ind w:left="720" w:firstLine="6"/>
              <w:rPr>
                <w:lang w:val="en-GB"/>
              </w:rPr>
            </w:pPr>
            <w:r w:rsidRPr="000A7D76">
              <w:rPr>
                <w:rFonts w:ascii="Calibri" w:eastAsia="Calibri" w:hAnsi="Calibri" w:cs="Calibri"/>
                <w:sz w:val="20"/>
                <w:lang w:val="en-GB"/>
              </w:rPr>
              <w:t>Human rights, democracy, rule of law</w:t>
            </w:r>
          </w:p>
        </w:tc>
        <w:tc>
          <w:tcPr>
            <w:tcW w:w="5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12</w:t>
            </w:r>
          </w:p>
        </w:tc>
        <w:tc>
          <w:tcPr>
            <w:tcW w:w="427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Pr="000A7D76" w:rsidRDefault="00B37D14">
            <w:pPr>
              <w:pStyle w:val="Normal1"/>
              <w:spacing w:after="200"/>
              <w:ind w:left="720" w:firstLine="6"/>
              <w:rPr>
                <w:lang w:val="en-GB"/>
              </w:rPr>
            </w:pPr>
            <w:r w:rsidRPr="000A7D76">
              <w:rPr>
                <w:rFonts w:ascii="Calibri" w:eastAsia="Calibri" w:hAnsi="Calibri" w:cs="Calibri"/>
                <w:sz w:val="20"/>
                <w:lang w:val="en-GB"/>
              </w:rPr>
              <w:t>Youth, family and gender issues</w:t>
            </w:r>
          </w:p>
        </w:tc>
      </w:tr>
      <w:tr w:rsidR="006C0FF9">
        <w:tc>
          <w:tcPr>
            <w:tcW w:w="51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6</w:t>
            </w:r>
          </w:p>
        </w:tc>
        <w:tc>
          <w:tcPr>
            <w:tcW w:w="416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Charity, religion</w:t>
            </w:r>
          </w:p>
        </w:tc>
        <w:tc>
          <w:tcPr>
            <w:tcW w:w="5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13</w:t>
            </w:r>
          </w:p>
        </w:tc>
        <w:tc>
          <w:tcPr>
            <w:tcW w:w="427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Culture, recreation</w:t>
            </w:r>
          </w:p>
        </w:tc>
      </w:tr>
      <w:tr w:rsidR="006C0FF9">
        <w:tc>
          <w:tcPr>
            <w:tcW w:w="51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7</w:t>
            </w:r>
          </w:p>
        </w:tc>
        <w:tc>
          <w:tcPr>
            <w:tcW w:w="416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Professional associations</w:t>
            </w:r>
          </w:p>
        </w:tc>
        <w:tc>
          <w:tcPr>
            <w:tcW w:w="54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14</w:t>
            </w:r>
          </w:p>
        </w:tc>
        <w:tc>
          <w:tcPr>
            <w:tcW w:w="4278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6C0FF9" w:rsidRDefault="00B37D14">
            <w:pPr>
              <w:pStyle w:val="Normal1"/>
              <w:spacing w:after="200"/>
              <w:ind w:left="720" w:firstLine="6"/>
            </w:pPr>
            <w:r>
              <w:rPr>
                <w:rFonts w:ascii="Calibri" w:eastAsia="Calibri" w:hAnsi="Calibri" w:cs="Calibri"/>
                <w:sz w:val="20"/>
              </w:rPr>
              <w:t>Other (please, specify)………………………………………………</w:t>
            </w:r>
          </w:p>
        </w:tc>
      </w:tr>
    </w:tbl>
    <w:p w:rsidR="006C0FF9" w:rsidRDefault="006C0FF9">
      <w:pPr>
        <w:pStyle w:val="Normal1"/>
      </w:pPr>
    </w:p>
    <w:p w:rsidR="006C0FF9" w:rsidRDefault="006C0FF9">
      <w:pPr>
        <w:pStyle w:val="Normal1"/>
      </w:pPr>
    </w:p>
    <w:p w:rsidR="006C0FF9" w:rsidRPr="000A7D76" w:rsidRDefault="00B37D14">
      <w:pPr>
        <w:pStyle w:val="Normal1"/>
        <w:numPr>
          <w:ilvl w:val="0"/>
          <w:numId w:val="1"/>
        </w:numPr>
        <w:spacing w:after="200"/>
        <w:ind w:hanging="359"/>
        <w:jc w:val="both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>According to you, how could youth be empowered, to promote and raise awareness of the European integration in EaP countries? Formulate at least 1 recommendation you would propose for the Youth Event discussion.</w:t>
      </w:r>
    </w:p>
    <w:tbl>
      <w:tblPr>
        <w:tblW w:w="1027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9"/>
      </w:tblGrid>
      <w:tr w:rsidR="006C0FF9" w:rsidRPr="000A7D76">
        <w:trPr>
          <w:trHeight w:val="2540"/>
        </w:trPr>
        <w:tc>
          <w:tcPr>
            <w:tcW w:w="1027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Pr="000A7D76" w:rsidRDefault="006C0FF9">
            <w:pPr>
              <w:pStyle w:val="Normal1"/>
              <w:rPr>
                <w:lang w:val="en-GB"/>
              </w:rPr>
            </w:pPr>
          </w:p>
        </w:tc>
      </w:tr>
    </w:tbl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B37D14">
      <w:pPr>
        <w:pStyle w:val="Normal1"/>
        <w:numPr>
          <w:ilvl w:val="0"/>
          <w:numId w:val="1"/>
        </w:numPr>
        <w:spacing w:after="200"/>
        <w:ind w:hanging="359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lastRenderedPageBreak/>
        <w:t>What are your expectations from this project? How would you implement the recommendations discussed at the Youth Event back in your country?</w:t>
      </w:r>
    </w:p>
    <w:tbl>
      <w:tblPr>
        <w:tblW w:w="10279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9"/>
      </w:tblGrid>
      <w:tr w:rsidR="006C0FF9" w:rsidRPr="000A7D76">
        <w:trPr>
          <w:trHeight w:val="2420"/>
        </w:trPr>
        <w:tc>
          <w:tcPr>
            <w:tcW w:w="1027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C0FF9" w:rsidRPr="000A7D76" w:rsidRDefault="006C0FF9">
            <w:pPr>
              <w:pStyle w:val="Normal1"/>
              <w:rPr>
                <w:lang w:val="en-GB"/>
              </w:rPr>
            </w:pPr>
          </w:p>
        </w:tc>
      </w:tr>
    </w:tbl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B37D14">
      <w:pPr>
        <w:pStyle w:val="Normal1"/>
        <w:numPr>
          <w:ilvl w:val="0"/>
          <w:numId w:val="1"/>
        </w:numPr>
        <w:spacing w:after="200"/>
        <w:ind w:hanging="359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>Would you be able to finance some parts of your travel costs? (</w:t>
      </w:r>
      <w:r w:rsidRPr="000A7D76">
        <w:rPr>
          <w:rFonts w:ascii="Trebuchet MS" w:eastAsia="Trebuchet MS" w:hAnsi="Trebuchet MS" w:cs="Trebuchet MS"/>
          <w:i/>
          <w:lang w:val="en-GB"/>
        </w:rPr>
        <w:t xml:space="preserve">please underline </w:t>
      </w:r>
      <w:r w:rsidRPr="000A7D76">
        <w:rPr>
          <w:rFonts w:ascii="Trebuchet MS" w:eastAsia="Trebuchet MS" w:hAnsi="Trebuchet MS" w:cs="Trebuchet MS"/>
          <w:lang w:val="en-GB"/>
        </w:rPr>
        <w:t>Yes</w:t>
      </w:r>
      <w:r w:rsidRPr="000A7D76">
        <w:rPr>
          <w:rFonts w:ascii="Trebuchet MS" w:eastAsia="Trebuchet MS" w:hAnsi="Trebuchet MS" w:cs="Trebuchet MS"/>
          <w:i/>
          <w:lang w:val="en-GB"/>
        </w:rPr>
        <w:t xml:space="preserve"> or </w:t>
      </w:r>
      <w:r w:rsidRPr="000A7D76">
        <w:rPr>
          <w:rFonts w:ascii="Trebuchet MS" w:eastAsia="Trebuchet MS" w:hAnsi="Trebuchet MS" w:cs="Trebuchet MS"/>
          <w:lang w:val="en-GB"/>
        </w:rPr>
        <w:t>No)</w:t>
      </w:r>
    </w:p>
    <w:p w:rsidR="006C0FF9" w:rsidRPr="000A7D76" w:rsidRDefault="00B37D14">
      <w:pPr>
        <w:pStyle w:val="Normal1"/>
        <w:ind w:left="360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 xml:space="preserve">                         </w:t>
      </w:r>
    </w:p>
    <w:p w:rsidR="006C0FF9" w:rsidRPr="000A7D76" w:rsidRDefault="00B37D14">
      <w:pPr>
        <w:pStyle w:val="Normal1"/>
        <w:ind w:left="360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 xml:space="preserve">                           Yes                                                      No</w:t>
      </w: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6C0FF9">
      <w:pPr>
        <w:pStyle w:val="Normal1"/>
        <w:rPr>
          <w:lang w:val="en-GB"/>
        </w:rPr>
      </w:pPr>
    </w:p>
    <w:p w:rsidR="006C0FF9" w:rsidRPr="000A7D76" w:rsidRDefault="00B37D14">
      <w:pPr>
        <w:pStyle w:val="Normal1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 xml:space="preserve">You should send Application Form, CV and copy of passport to </w:t>
      </w:r>
      <w:r w:rsidR="000A7D76">
        <w:fldChar w:fldCharType="begin"/>
      </w:r>
      <w:r w:rsidR="000A7D76" w:rsidRPr="000A7D76">
        <w:rPr>
          <w:lang w:val="en-GB"/>
        </w:rPr>
        <w:instrText xml:space="preserve"> HYPERLINK "mailto:youth.event.CSF@gmail.com" </w:instrText>
      </w:r>
      <w:r w:rsidR="000A7D76">
        <w:fldChar w:fldCharType="separate"/>
      </w:r>
      <w:r w:rsidR="007943C2" w:rsidRPr="00825A81">
        <w:rPr>
          <w:rStyle w:val="Hyperlink"/>
          <w:rFonts w:ascii="Trebuchet MS" w:eastAsia="Trebuchet MS" w:hAnsi="Trebuchet MS" w:cs="Trebuchet MS"/>
          <w:lang w:val="ro-RO"/>
        </w:rPr>
        <w:t>youth.event.CSF</w:t>
      </w:r>
      <w:r w:rsidR="007943C2" w:rsidRPr="000A7D76">
        <w:rPr>
          <w:rStyle w:val="Hyperlink"/>
          <w:rFonts w:ascii="Trebuchet MS" w:eastAsia="Trebuchet MS" w:hAnsi="Trebuchet MS" w:cs="Trebuchet MS"/>
          <w:lang w:val="en-GB"/>
        </w:rPr>
        <w:t>@gmail.com</w:t>
      </w:r>
      <w:r w:rsidR="000A7D76">
        <w:rPr>
          <w:rStyle w:val="Hyperlink"/>
          <w:rFonts w:ascii="Trebuchet MS" w:eastAsia="Trebuchet MS" w:hAnsi="Trebuchet MS" w:cs="Trebuchet MS"/>
        </w:rPr>
        <w:fldChar w:fldCharType="end"/>
      </w:r>
      <w:r w:rsidRPr="000A7D76">
        <w:rPr>
          <w:rFonts w:ascii="Trebuchet MS" w:eastAsia="Trebuchet MS" w:hAnsi="Trebuchet MS" w:cs="Trebuchet MS"/>
          <w:lang w:val="en-GB"/>
        </w:rPr>
        <w:t xml:space="preserve"> with the remark “Application for Youth Event/</w:t>
      </w:r>
      <w:r w:rsidRPr="000A7D76">
        <w:rPr>
          <w:rFonts w:ascii="Trebuchet MS" w:eastAsia="Trebuchet MS" w:hAnsi="Trebuchet MS" w:cs="Trebuchet MS"/>
          <w:i/>
          <w:lang w:val="en-GB"/>
        </w:rPr>
        <w:t>name of your country</w:t>
      </w:r>
      <w:r w:rsidRPr="000A7D76">
        <w:rPr>
          <w:rFonts w:ascii="Trebuchet MS" w:eastAsia="Trebuchet MS" w:hAnsi="Trebuchet MS" w:cs="Trebuchet MS"/>
          <w:lang w:val="en-GB"/>
        </w:rPr>
        <w:t xml:space="preserve">”. No later than </w:t>
      </w:r>
      <w:r w:rsidRPr="000A7D76">
        <w:rPr>
          <w:rFonts w:ascii="Trebuchet MS" w:eastAsia="Trebuchet MS" w:hAnsi="Trebuchet MS" w:cs="Trebuchet MS"/>
          <w:b/>
          <w:lang w:val="en-GB"/>
        </w:rPr>
        <w:t>11 August 2013</w:t>
      </w:r>
      <w:r w:rsidRPr="000A7D76">
        <w:rPr>
          <w:rFonts w:ascii="Trebuchet MS" w:eastAsia="Trebuchet MS" w:hAnsi="Trebuchet MS" w:cs="Trebuchet MS"/>
          <w:lang w:val="en-GB"/>
        </w:rPr>
        <w:t>.</w:t>
      </w:r>
    </w:p>
    <w:p w:rsidR="006C0FF9" w:rsidRPr="000A7D76" w:rsidRDefault="006C0FF9">
      <w:pPr>
        <w:pStyle w:val="Normal1"/>
        <w:jc w:val="both"/>
        <w:rPr>
          <w:lang w:val="en-GB"/>
        </w:rPr>
      </w:pPr>
    </w:p>
    <w:p w:rsidR="006C0FF9" w:rsidRPr="000A7D76" w:rsidRDefault="00B37D14">
      <w:pPr>
        <w:pStyle w:val="Normal1"/>
        <w:rPr>
          <w:lang w:val="en-GB"/>
        </w:rPr>
      </w:pPr>
      <w:r w:rsidRPr="000A7D76">
        <w:rPr>
          <w:rFonts w:ascii="Trebuchet MS" w:eastAsia="Trebuchet MS" w:hAnsi="Trebuchet MS" w:cs="Trebuchet MS"/>
          <w:lang w:val="en-GB"/>
        </w:rPr>
        <w:t xml:space="preserve">For any questions related to this event, please contact </w:t>
      </w:r>
      <w:proofErr w:type="spellStart"/>
      <w:r w:rsidR="007943C2" w:rsidRPr="007943C2">
        <w:rPr>
          <w:rFonts w:ascii="Trebuchet MS" w:hAnsi="Trebuchet MS" w:cs="Times New Roman"/>
          <w:lang w:val="en-US"/>
        </w:rPr>
        <w:t>Mihai</w:t>
      </w:r>
      <w:proofErr w:type="spellEnd"/>
      <w:r w:rsidR="007943C2" w:rsidRPr="007943C2">
        <w:rPr>
          <w:rFonts w:ascii="Trebuchet MS" w:hAnsi="Trebuchet MS" w:cs="Times New Roman"/>
          <w:lang w:val="en-US"/>
        </w:rPr>
        <w:t xml:space="preserve"> </w:t>
      </w:r>
      <w:proofErr w:type="spellStart"/>
      <w:r w:rsidR="007943C2" w:rsidRPr="007943C2">
        <w:rPr>
          <w:rFonts w:ascii="Trebuchet MS" w:hAnsi="Trebuchet MS" w:cs="Times New Roman"/>
          <w:lang w:val="en-US"/>
        </w:rPr>
        <w:t>Clapaniuc</w:t>
      </w:r>
      <w:proofErr w:type="spellEnd"/>
      <w:r w:rsidR="007943C2" w:rsidRPr="007943C2">
        <w:rPr>
          <w:rFonts w:ascii="Trebuchet MS" w:hAnsi="Trebuchet MS" w:cs="Times New Roman"/>
          <w:lang w:val="en-US"/>
        </w:rPr>
        <w:t>, Intern of Youth Policy Direction, National Youth Council of Moldova, mihai.clapaniuc@cntm.md, +373 22 233 088.</w:t>
      </w:r>
      <w:r w:rsidR="007943C2">
        <w:rPr>
          <w:rFonts w:ascii="Trebuchet MS" w:hAnsi="Trebuchet MS" w:cs="Times New Roman"/>
          <w:i/>
          <w:lang w:val="en-US"/>
        </w:rPr>
        <w:t xml:space="preserve">  </w:t>
      </w:r>
    </w:p>
    <w:sectPr w:rsidR="006C0FF9" w:rsidRPr="000A7D76" w:rsidSect="006C0FF9">
      <w:headerReference w:type="default" r:id="rId7"/>
      <w:footerReference w:type="default" r:id="rId8"/>
      <w:pgSz w:w="11906" w:h="16838"/>
      <w:pgMar w:top="1276" w:right="850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14" w:rsidRDefault="00B37D14" w:rsidP="006C0FF9">
      <w:pPr>
        <w:spacing w:after="0" w:line="240" w:lineRule="auto"/>
      </w:pPr>
      <w:r>
        <w:separator/>
      </w:r>
    </w:p>
  </w:endnote>
  <w:endnote w:type="continuationSeparator" w:id="0">
    <w:p w:rsidR="00B37D14" w:rsidRDefault="00B37D14" w:rsidP="006C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F9" w:rsidRDefault="006C0FF9">
    <w:pPr>
      <w:pStyle w:val="Normal1"/>
      <w:tabs>
        <w:tab w:val="center" w:pos="4677"/>
        <w:tab w:val="right" w:pos="9355"/>
      </w:tabs>
      <w:spacing w:line="240" w:lineRule="auto"/>
      <w:jc w:val="both"/>
    </w:pPr>
  </w:p>
  <w:p w:rsidR="006C0FF9" w:rsidRPr="000A7D76" w:rsidRDefault="00B37D14">
    <w:pPr>
      <w:pStyle w:val="Normal1"/>
      <w:tabs>
        <w:tab w:val="center" w:pos="4677"/>
        <w:tab w:val="right" w:pos="9355"/>
      </w:tabs>
      <w:spacing w:line="240" w:lineRule="auto"/>
      <w:rPr>
        <w:lang w:val="en-GB"/>
      </w:rPr>
    </w:pPr>
    <w:proofErr w:type="gramStart"/>
    <w:r w:rsidRPr="000A7D76">
      <w:rPr>
        <w:rFonts w:ascii="Trebuchet MS" w:eastAsia="Trebuchet MS" w:hAnsi="Trebuchet MS" w:cs="Trebuchet MS"/>
        <w:sz w:val="16"/>
        <w:lang w:val="en-GB"/>
      </w:rPr>
      <w:t>bd</w:t>
    </w:r>
    <w:proofErr w:type="gramEnd"/>
    <w:r w:rsidRPr="000A7D76">
      <w:rPr>
        <w:rFonts w:ascii="Trebuchet MS" w:eastAsia="Trebuchet MS" w:hAnsi="Trebuchet MS" w:cs="Trebuchet MS"/>
        <w:sz w:val="16"/>
        <w:lang w:val="en-GB"/>
      </w:rPr>
      <w:t xml:space="preserve">. Ştefan cel Mare 126, ap. 40, Chişinău      </w:t>
    </w:r>
    <w:r w:rsidRPr="000A7D76">
      <w:rPr>
        <w:rFonts w:ascii="Trebuchet MS" w:eastAsia="Trebuchet MS" w:hAnsi="Trebuchet MS" w:cs="Trebuchet MS"/>
        <w:sz w:val="16"/>
        <w:lang w:val="en-GB"/>
      </w:rPr>
      <w:tab/>
      <w:t xml:space="preserve">Tel: (+373.22) 23-30-88                 </w:t>
    </w:r>
    <w:hyperlink r:id="rId1">
      <w:r w:rsidRPr="000A7D76">
        <w:rPr>
          <w:rFonts w:ascii="Trebuchet MS" w:eastAsia="Trebuchet MS" w:hAnsi="Trebuchet MS" w:cs="Trebuchet MS"/>
          <w:sz w:val="16"/>
          <w:lang w:val="en-GB"/>
        </w:rPr>
        <w:t>cntm.corespondenta@gmail.com</w:t>
      </w:r>
    </w:hyperlink>
    <w:hyperlink r:id="rId2"/>
  </w:p>
  <w:p w:rsidR="006C0FF9" w:rsidRPr="000A7D76" w:rsidRDefault="00B37D14">
    <w:pPr>
      <w:pStyle w:val="Normal1"/>
      <w:tabs>
        <w:tab w:val="left" w:pos="2880"/>
      </w:tabs>
      <w:spacing w:line="240" w:lineRule="auto"/>
      <w:rPr>
        <w:lang w:val="en-GB"/>
      </w:rPr>
    </w:pPr>
    <w:r w:rsidRPr="000A7D76">
      <w:rPr>
        <w:rFonts w:ascii="Trebuchet MS" w:eastAsia="Trebuchet MS" w:hAnsi="Trebuchet MS" w:cs="Trebuchet MS"/>
        <w:sz w:val="16"/>
        <w:lang w:val="en-GB"/>
      </w:rPr>
      <w:t>MD-2012</w:t>
    </w:r>
    <w:proofErr w:type="gramStart"/>
    <w:r w:rsidRPr="000A7D76">
      <w:rPr>
        <w:rFonts w:ascii="Trebuchet MS" w:eastAsia="Trebuchet MS" w:hAnsi="Trebuchet MS" w:cs="Trebuchet MS"/>
        <w:sz w:val="16"/>
        <w:lang w:val="en-GB"/>
      </w:rPr>
      <w:t>,  Republic</w:t>
    </w:r>
    <w:proofErr w:type="gramEnd"/>
    <w:r w:rsidRPr="000A7D76">
      <w:rPr>
        <w:rFonts w:ascii="Trebuchet MS" w:eastAsia="Trebuchet MS" w:hAnsi="Trebuchet MS" w:cs="Trebuchet MS"/>
        <w:sz w:val="16"/>
        <w:lang w:val="en-GB"/>
      </w:rPr>
      <w:t xml:space="preserve"> of  Moldova         </w:t>
    </w:r>
    <w:r w:rsidR="007943C2">
      <w:rPr>
        <w:rFonts w:ascii="Trebuchet MS" w:eastAsia="Trebuchet MS" w:hAnsi="Trebuchet MS" w:cs="Trebuchet MS"/>
        <w:sz w:val="16"/>
        <w:lang w:val="ro-RO"/>
      </w:rPr>
      <w:t xml:space="preserve">           </w:t>
    </w:r>
    <w:r w:rsidRPr="000A7D76">
      <w:rPr>
        <w:rFonts w:ascii="Trebuchet MS" w:eastAsia="Trebuchet MS" w:hAnsi="Trebuchet MS" w:cs="Trebuchet MS"/>
        <w:sz w:val="16"/>
        <w:lang w:val="en-GB"/>
      </w:rPr>
      <w:t xml:space="preserve"> fax: (+373.22) 23-51-75                 </w:t>
    </w:r>
    <w:r w:rsidR="007943C2">
      <w:rPr>
        <w:rFonts w:ascii="Trebuchet MS" w:eastAsia="Trebuchet MS" w:hAnsi="Trebuchet MS" w:cs="Trebuchet MS"/>
        <w:sz w:val="16"/>
        <w:lang w:val="ro-RO"/>
      </w:rPr>
      <w:t xml:space="preserve"> </w:t>
    </w:r>
    <w:hyperlink r:id="rId3">
      <w:r w:rsidRPr="000A7D76">
        <w:rPr>
          <w:rFonts w:ascii="Trebuchet MS" w:eastAsia="Trebuchet MS" w:hAnsi="Trebuchet MS" w:cs="Trebuchet MS"/>
          <w:sz w:val="16"/>
          <w:lang w:val="en-GB"/>
        </w:rPr>
        <w:t>www.cntm.md</w:t>
      </w:r>
    </w:hyperlink>
    <w:hyperlink r:id="rId4"/>
  </w:p>
  <w:p w:rsidR="006C0FF9" w:rsidRPr="000A7D76" w:rsidRDefault="000A7D76">
    <w:pPr>
      <w:pStyle w:val="Normal1"/>
      <w:tabs>
        <w:tab w:val="center" w:pos="4677"/>
        <w:tab w:val="right" w:pos="9355"/>
      </w:tabs>
      <w:spacing w:line="240" w:lineRule="auto"/>
      <w:rPr>
        <w:lang w:val="en-GB"/>
      </w:rPr>
    </w:pPr>
    <w:hyperlink r:id="rId5"/>
  </w:p>
  <w:p w:rsidR="006C0FF9" w:rsidRDefault="000A7D76">
    <w:pPr>
      <w:pStyle w:val="Normal1"/>
      <w:tabs>
        <w:tab w:val="center" w:pos="4677"/>
        <w:tab w:val="right" w:pos="9355"/>
      </w:tabs>
      <w:spacing w:line="240" w:lineRule="auto"/>
    </w:pPr>
    <w:hyperlink r:id="rId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14" w:rsidRDefault="00B37D14" w:rsidP="006C0FF9">
      <w:pPr>
        <w:spacing w:after="0" w:line="240" w:lineRule="auto"/>
      </w:pPr>
      <w:r>
        <w:separator/>
      </w:r>
    </w:p>
  </w:footnote>
  <w:footnote w:type="continuationSeparator" w:id="0">
    <w:p w:rsidR="00B37D14" w:rsidRDefault="00B37D14" w:rsidP="006C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F9" w:rsidRDefault="00B37D14">
    <w:pPr>
      <w:pStyle w:val="Normal1"/>
      <w:tabs>
        <w:tab w:val="right" w:pos="10063"/>
      </w:tabs>
      <w:spacing w:line="240" w:lineRule="auto"/>
    </w:pP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noProof/>
        <w:lang w:val="en-GB" w:eastAsia="en-GB"/>
      </w:rPr>
      <w:drawing>
        <wp:anchor distT="0" distB="0" distL="0" distR="0" simplePos="0" relativeHeight="251658240" behindDoc="0" locked="0" layoutInCell="0" allowOverlap="0">
          <wp:simplePos x="0" y="0"/>
          <wp:positionH relativeFrom="margin">
            <wp:posOffset>-325754</wp:posOffset>
          </wp:positionH>
          <wp:positionV relativeFrom="paragraph">
            <wp:posOffset>-219074</wp:posOffset>
          </wp:positionV>
          <wp:extent cx="2623185" cy="838200"/>
          <wp:effectExtent l="0" t="0" r="0" b="0"/>
          <wp:wrapSquare wrapText="bothSides"/>
          <wp:docPr id="2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318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0" distR="0" simplePos="0" relativeHeight="251659264" behindDoc="0" locked="0" layoutInCell="0" allowOverlap="0">
          <wp:simplePos x="0" y="0"/>
          <wp:positionH relativeFrom="margin">
            <wp:posOffset>4103370</wp:posOffset>
          </wp:positionH>
          <wp:positionV relativeFrom="paragraph">
            <wp:posOffset>-47624</wp:posOffset>
          </wp:positionV>
          <wp:extent cx="2466975" cy="666750"/>
          <wp:effectExtent l="0" t="0" r="0" b="0"/>
          <wp:wrapSquare wrapText="bothSides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69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0FF9" w:rsidRDefault="006C0FF9">
    <w:pPr>
      <w:pStyle w:val="Normal1"/>
      <w:tabs>
        <w:tab w:val="right" w:pos="10063"/>
      </w:tabs>
      <w:spacing w:line="240" w:lineRule="auto"/>
    </w:pPr>
  </w:p>
  <w:p w:rsidR="006C0FF9" w:rsidRDefault="006C0FF9">
    <w:pPr>
      <w:pStyle w:val="Normal1"/>
      <w:tabs>
        <w:tab w:val="right" w:pos="10063"/>
      </w:tabs>
      <w:spacing w:line="240" w:lineRule="auto"/>
    </w:pPr>
  </w:p>
  <w:p w:rsidR="006C0FF9" w:rsidRDefault="00B37D14">
    <w:pPr>
      <w:pStyle w:val="Normal1"/>
      <w:tabs>
        <w:tab w:val="right" w:pos="10063"/>
      </w:tabs>
      <w:spacing w:line="240" w:lineRule="auto"/>
    </w:pPr>
    <w:r>
      <w:rPr>
        <w:rFonts w:ascii="Times New Roman" w:eastAsia="Times New Roman" w:hAnsi="Times New Roman" w:cs="Times New Roman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B1C6B"/>
    <w:multiLevelType w:val="multilevel"/>
    <w:tmpl w:val="F8CEC064"/>
    <w:lvl w:ilvl="0">
      <w:start w:val="1"/>
      <w:numFmt w:val="upperLetter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5A0F2869"/>
    <w:multiLevelType w:val="multilevel"/>
    <w:tmpl w:val="E67830D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F9"/>
    <w:rsid w:val="000A7D76"/>
    <w:rsid w:val="006C0FF9"/>
    <w:rsid w:val="007943C2"/>
    <w:rsid w:val="00B3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A0B2E-0C06-4095-B595-757C5D5A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C0FF9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6C0FF9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6C0FF9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6C0FF9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6C0FF9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C0FF9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0FF9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1"/>
    <w:next w:val="Normal1"/>
    <w:rsid w:val="006C0FF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6C0FF9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79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43C2"/>
  </w:style>
  <w:style w:type="paragraph" w:styleId="Footer">
    <w:name w:val="footer"/>
    <w:basedOn w:val="Normal"/>
    <w:link w:val="FooterChar"/>
    <w:uiPriority w:val="99"/>
    <w:semiHidden/>
    <w:unhideWhenUsed/>
    <w:rsid w:val="0079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3C2"/>
  </w:style>
  <w:style w:type="character" w:styleId="Hyperlink">
    <w:name w:val="Hyperlink"/>
    <w:basedOn w:val="DefaultParagraphFont"/>
    <w:uiPriority w:val="99"/>
    <w:unhideWhenUsed/>
    <w:rsid w:val="00794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m.md" TargetMode="External"/><Relationship Id="rId2" Type="http://schemas.openxmlformats.org/officeDocument/2006/relationships/hyperlink" Target="mailto:info@cntm.md" TargetMode="External"/><Relationship Id="rId1" Type="http://schemas.openxmlformats.org/officeDocument/2006/relationships/hyperlink" Target="mailto:info@cntm.md" TargetMode="External"/><Relationship Id="rId6" Type="http://schemas.openxmlformats.org/officeDocument/2006/relationships/hyperlink" Target="http://www.cntm.md" TargetMode="External"/><Relationship Id="rId5" Type="http://schemas.openxmlformats.org/officeDocument/2006/relationships/hyperlink" Target="http://www.cntm.md" TargetMode="External"/><Relationship Id="rId4" Type="http://schemas.openxmlformats.org/officeDocument/2006/relationships/hyperlink" Target="http://www.cntm.m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Youth Event.docx.docx</vt:lpstr>
    </vt:vector>
  </TitlesOfParts>
  <Company>Reanimator Extreme Edition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Youth Event.docx.docx</dc:title>
  <dc:creator>Natalia Yerashevich</dc:creator>
  <cp:lastModifiedBy>Natalia Yerashevich</cp:lastModifiedBy>
  <cp:revision>2</cp:revision>
  <dcterms:created xsi:type="dcterms:W3CDTF">2013-07-24T14:05:00Z</dcterms:created>
  <dcterms:modified xsi:type="dcterms:W3CDTF">2013-07-24T14:05:00Z</dcterms:modified>
</cp:coreProperties>
</file>